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39B7" w:rsidRDefault="009339B7" w:rsidP="009339B7">
      <w:pPr>
        <w:pStyle w:val="NormalWeb"/>
        <w:spacing w:after="0"/>
      </w:pPr>
      <w:r>
        <w:rPr>
          <w:b/>
          <w:bCs/>
        </w:rPr>
        <w:t>Une saison prolifique en fabrication de colonne de tri densimétrique (semences potagères) :</w:t>
      </w:r>
    </w:p>
    <w:p w:rsidR="009339B7" w:rsidRDefault="009339B7" w:rsidP="009339B7">
      <w:pPr>
        <w:pStyle w:val="NormalWeb"/>
        <w:spacing w:after="240"/>
      </w:pPr>
      <w:r>
        <w:t>Durant cette saison 3 formations ont eu lieu pour accompagner à l’</w:t>
      </w:r>
      <w:proofErr w:type="spellStart"/>
      <w:r>
        <w:t>autoconstruction</w:t>
      </w:r>
      <w:proofErr w:type="spellEnd"/>
      <w:r>
        <w:t xml:space="preserve"> de colonne de tri densimétrique et de batteuse à semences potagères. Les participantes et participants ont été le plus souvent des membres de collectifs s’équipant pour un usage partagé des machines.</w:t>
      </w:r>
      <w:r>
        <w:br/>
        <w:t>Les formations ont eu lieu sur différents territoires :</w:t>
      </w:r>
    </w:p>
    <w:p w:rsidR="009339B7" w:rsidRDefault="009339B7" w:rsidP="009339B7">
      <w:pPr>
        <w:pStyle w:val="NormalWeb"/>
        <w:spacing w:after="0"/>
      </w:pPr>
      <w:r>
        <w:t xml:space="preserve">- dans nos ateliers à </w:t>
      </w:r>
      <w:proofErr w:type="spellStart"/>
      <w:r>
        <w:t>Renage</w:t>
      </w:r>
      <w:proofErr w:type="spellEnd"/>
      <w:r>
        <w:t xml:space="preserve"> (38) en novembre 2021 où 5 colonnes et 3 batteuses ont été réalisées :</w:t>
      </w:r>
    </w:p>
    <w:p w:rsidR="009339B7" w:rsidRDefault="009339B7" w:rsidP="009339B7">
      <w:pPr>
        <w:pStyle w:val="NormalWeb"/>
        <w:numPr>
          <w:ilvl w:val="0"/>
          <w:numId w:val="11"/>
        </w:numPr>
        <w:spacing w:after="198"/>
      </w:pPr>
      <w:r>
        <w:t xml:space="preserve">1 colonne est partie au CRBA (Centre de recherche de botanique appliquée) du côté de </w:t>
      </w:r>
      <w:proofErr w:type="spellStart"/>
      <w:r>
        <w:t>Clermont-Ferrant</w:t>
      </w:r>
      <w:proofErr w:type="spellEnd"/>
    </w:p>
    <w:p w:rsidR="009339B7" w:rsidRDefault="009339B7" w:rsidP="009339B7">
      <w:pPr>
        <w:pStyle w:val="NormalWeb"/>
        <w:numPr>
          <w:ilvl w:val="0"/>
          <w:numId w:val="11"/>
        </w:numPr>
        <w:spacing w:after="198"/>
      </w:pPr>
      <w:r>
        <w:t>1 colonne + batteuse pour une utilisation collective pour les membres de l’ADEAR 01 de l’Ain</w:t>
      </w:r>
    </w:p>
    <w:p w:rsidR="009339B7" w:rsidRDefault="009339B7" w:rsidP="009339B7">
      <w:pPr>
        <w:pStyle w:val="NormalWeb"/>
        <w:numPr>
          <w:ilvl w:val="0"/>
          <w:numId w:val="11"/>
        </w:numPr>
        <w:spacing w:after="198"/>
      </w:pPr>
      <w:r>
        <w:t>1 colonne + batteuse pour une utilisation collective pour les membres de l’ADDEAR 74 de Haute-Savoie</w:t>
      </w:r>
    </w:p>
    <w:p w:rsidR="009339B7" w:rsidRDefault="009339B7" w:rsidP="009339B7">
      <w:pPr>
        <w:pStyle w:val="NormalWeb"/>
        <w:numPr>
          <w:ilvl w:val="0"/>
          <w:numId w:val="11"/>
        </w:numPr>
        <w:spacing w:after="198"/>
      </w:pPr>
      <w:r>
        <w:t>2 colonnes (+ 1 batteuse) sont parties sur des fermes ayant une activité de production de semence</w:t>
      </w:r>
    </w:p>
    <w:p w:rsidR="009339B7" w:rsidRDefault="009339B7" w:rsidP="009339B7">
      <w:pPr>
        <w:pStyle w:val="NormalWeb"/>
        <w:spacing w:after="0"/>
      </w:pPr>
      <w:r>
        <w:t xml:space="preserve">- dans la vallée de la </w:t>
      </w:r>
      <w:proofErr w:type="spellStart"/>
      <w:r>
        <w:t>Roya</w:t>
      </w:r>
      <w:proofErr w:type="spellEnd"/>
      <w:r>
        <w:t xml:space="preserve"> (06) où 2 ensembles colonne + batteuse ont été réalisés, fin janvier 2022 :</w:t>
      </w:r>
    </w:p>
    <w:p w:rsidR="009339B7" w:rsidRDefault="009339B7" w:rsidP="009339B7">
      <w:pPr>
        <w:pStyle w:val="NormalWeb"/>
        <w:numPr>
          <w:ilvl w:val="0"/>
          <w:numId w:val="12"/>
        </w:numPr>
        <w:spacing w:after="198"/>
      </w:pPr>
      <w:r>
        <w:t xml:space="preserve">Un ensemble pour la Maison des semences paysannes </w:t>
      </w:r>
      <w:proofErr w:type="spellStart"/>
      <w:r>
        <w:t>maralpine</w:t>
      </w:r>
      <w:proofErr w:type="spellEnd"/>
      <w:r>
        <w:t xml:space="preserve"> (MSPM) dans le 06</w:t>
      </w:r>
    </w:p>
    <w:p w:rsidR="009339B7" w:rsidRDefault="009339B7" w:rsidP="009339B7">
      <w:pPr>
        <w:pStyle w:val="NormalWeb"/>
        <w:numPr>
          <w:ilvl w:val="0"/>
          <w:numId w:val="12"/>
        </w:numPr>
        <w:spacing w:after="198"/>
      </w:pPr>
      <w:r>
        <w:t>Un ensemble pour l’association Graines de montagne dans le 05</w:t>
      </w:r>
    </w:p>
    <w:p w:rsidR="009339B7" w:rsidRDefault="009339B7" w:rsidP="009339B7">
      <w:pPr>
        <w:pStyle w:val="NormalWeb"/>
        <w:spacing w:after="0"/>
      </w:pPr>
      <w:r>
        <w:t>- dans le Morbihan, dans nos ateliers de l’Antenne Grand-Ouest, début février 2022, où un ensemble colonne + batteuse a été réalisé pour utilisation sur une ferme de production de semences potagères.</w:t>
      </w:r>
    </w:p>
    <w:p w:rsidR="009339B7" w:rsidRDefault="009339B7" w:rsidP="009339B7">
      <w:pPr>
        <w:pStyle w:val="NormalWeb"/>
        <w:spacing w:after="0"/>
      </w:pPr>
      <w:r>
        <w:t>Dans tous les cas, les stagiaires ont été agréablement surpris du niveau de finition des outils et du cachet du rendu, qui n’a rien à envier à des outils flambants neufs du commerce (qui sont évidemment bien plus onéreux !)</w:t>
      </w:r>
    </w:p>
    <w:p w:rsidR="009339B7" w:rsidRDefault="009339B7" w:rsidP="009339B7">
      <w:pPr>
        <w:pStyle w:val="NormalWeb"/>
        <w:spacing w:after="0"/>
      </w:pPr>
    </w:p>
    <w:p w:rsidR="009339B7" w:rsidRDefault="009339B7" w:rsidP="009339B7">
      <w:pPr>
        <w:pStyle w:val="NormalWeb"/>
        <w:spacing w:after="0"/>
      </w:pPr>
      <w:r>
        <w:rPr>
          <w:b/>
          <w:bCs/>
        </w:rPr>
        <w:t>L’évolution des outils :</w:t>
      </w:r>
    </w:p>
    <w:p w:rsidR="009339B7" w:rsidRDefault="009339B7" w:rsidP="009339B7">
      <w:pPr>
        <w:pStyle w:val="NormalWeb"/>
        <w:spacing w:after="0"/>
      </w:pPr>
      <w:r>
        <w:t>Plusieurs améliorations ont été apportées à ces deux outils avant novembre 2021 et nous avons même pu apporter des modifications entre les sessions de novembre et janvier afin de pouvoir les tester et valider avant la fin de la saison.</w:t>
      </w:r>
      <w:r>
        <w:br/>
        <w:t>Les usagères et usagers nous ont déjà fait quelques retours positifs et très encourageants sur l’utilisation de la colonne de tri. Il reste tout de même à déterminer et peaufiner la conception des lames de battage de la batteuse</w:t>
      </w:r>
      <w:bookmarkStart w:id="0" w:name="_GoBack"/>
      <w:bookmarkEnd w:id="0"/>
      <w:r>
        <w:t xml:space="preserve"> qui n’apporte pas satisfaction chez tout le monde. Plusieurs essais sont en cours </w:t>
      </w:r>
      <w:proofErr w:type="spellStart"/>
      <w:r>
        <w:t>ça</w:t>
      </w:r>
      <w:proofErr w:type="spellEnd"/>
      <w:r>
        <w:t xml:space="preserve"> et là afin de nous aider à déterminer la meilleure solution.</w:t>
      </w:r>
    </w:p>
    <w:p w:rsidR="009339B7" w:rsidRDefault="009339B7" w:rsidP="009339B7">
      <w:pPr>
        <w:pStyle w:val="NormalWeb"/>
        <w:spacing w:after="0"/>
      </w:pPr>
      <w:r>
        <w:lastRenderedPageBreak/>
        <w:t>Nous avons déjà pris note de nouvelles suggestions d’améliorations concernant ces deux outils, que nous nous efforcerons d’apporter à la modélisation 3D et aux plans d’ici l’automne prochain. Nous parlons ici d’améliorations à la marge, pour faciliter la fabrication, améliorer l’ergonomie d’usage ou de nettoyage : l’outil ne finira vraisemblablement jamais d’évoluer dans ce sens grâce aux contributions des paysannes et paysans. La colonne est tout de même tout à fait fonctionnelle et pratique sans ça.</w:t>
      </w:r>
    </w:p>
    <w:p w:rsidR="009339B7" w:rsidRDefault="009339B7" w:rsidP="009339B7">
      <w:pPr>
        <w:pStyle w:val="NormalWeb"/>
        <w:spacing w:after="0"/>
      </w:pPr>
    </w:p>
    <w:p w:rsidR="009339B7" w:rsidRDefault="009339B7" w:rsidP="009339B7">
      <w:pPr>
        <w:pStyle w:val="NormalWeb"/>
        <w:spacing w:after="0"/>
      </w:pPr>
      <w:r>
        <w:rPr>
          <w:b/>
          <w:bCs/>
        </w:rPr>
        <w:t>La colonne : bientôt disponible en kit prêt à souder :</w:t>
      </w:r>
    </w:p>
    <w:p w:rsidR="009339B7" w:rsidRDefault="009339B7" w:rsidP="009339B7">
      <w:pPr>
        <w:pStyle w:val="NormalWeb"/>
        <w:spacing w:after="0"/>
      </w:pPr>
      <w:r>
        <w:t>Les retours très positifs sur l’utilisation de la colonne de tri nous amène à la considérer assez fiable dans son fonctionnement et sa construction pour la proposer en kit prêt-à-souder. Cependant comme la fabrication et le montage de cet outil sont sensibles, assez éloignés de ce qu’on a l’habitude de faire à l’Atelier Paysan en formation, nous avons pris le temps de rédiger un exhaustif tutoriel de fabrication et de montage pour la colonne. Vous le trouverez en téléchargement sur la page de l’outil.</w:t>
      </w:r>
    </w:p>
    <w:p w:rsidR="009339B7" w:rsidRDefault="009339B7" w:rsidP="009339B7">
      <w:pPr>
        <w:pStyle w:val="NormalWeb"/>
        <w:spacing w:after="0"/>
      </w:pPr>
      <w:r>
        <w:t>Vous pouvez retrouver la colonne sur le catalogue outils pour nous faire une demande de devis </w:t>
      </w:r>
      <w:proofErr w:type="gramStart"/>
      <w:r>
        <w:t>:</w:t>
      </w:r>
      <w:proofErr w:type="gramEnd"/>
      <w:r>
        <w:br/>
      </w:r>
      <w:hyperlink r:id="rId6" w:history="1">
        <w:r>
          <w:rPr>
            <w:rStyle w:val="Lienhypertexte"/>
            <w:rFonts w:eastAsiaTheme="majorEastAsia"/>
          </w:rPr>
          <w:t>https://latelierpaysan.org/catalogue_outils.php?prefiltre=Colonne</w:t>
        </w:r>
      </w:hyperlink>
    </w:p>
    <w:p w:rsidR="009339B7" w:rsidRDefault="009339B7" w:rsidP="009339B7">
      <w:pPr>
        <w:pStyle w:val="NormalWeb"/>
        <w:spacing w:after="0"/>
      </w:pPr>
      <w:r>
        <w:t>Les pages outils sur le site, pour plus d’informations sur les outils </w:t>
      </w:r>
      <w:proofErr w:type="gramStart"/>
      <w:r>
        <w:t>:</w:t>
      </w:r>
      <w:proofErr w:type="gramEnd"/>
      <w:r>
        <w:br/>
        <w:t xml:space="preserve">La colonne : </w:t>
      </w:r>
      <w:hyperlink r:id="rId7" w:history="1">
        <w:r>
          <w:rPr>
            <w:rStyle w:val="Lienhypertexte"/>
            <w:rFonts w:eastAsiaTheme="majorEastAsia"/>
          </w:rPr>
          <w:t>https://www.latelierpaysan.org/Colonne-de-tri-densimetrique</w:t>
        </w:r>
      </w:hyperlink>
      <w:r>
        <w:br/>
        <w:t>La batteuse : https://www.latelierpaysan.org/Batteuse-de-semences-potageres</w:t>
      </w:r>
    </w:p>
    <w:p w:rsidR="009339B7" w:rsidRDefault="009339B7" w:rsidP="009339B7">
      <w:pPr>
        <w:pStyle w:val="NormalWeb"/>
        <w:spacing w:after="0"/>
      </w:pPr>
    </w:p>
    <w:p w:rsidR="009339B7" w:rsidRDefault="009339B7" w:rsidP="009339B7">
      <w:pPr>
        <w:pStyle w:val="NormalWeb"/>
        <w:spacing w:after="0"/>
      </w:pPr>
      <w:r>
        <w:rPr>
          <w:b/>
          <w:bCs/>
        </w:rPr>
        <w:t>Quelques photos :</w:t>
      </w:r>
    </w:p>
    <w:p w:rsidR="00EA7989" w:rsidRDefault="009339B7" w:rsidP="002A7E2D">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603.75pt">
            <v:imagedata r:id="rId8" o:title="IMG_20211112_144400"/>
          </v:shape>
        </w:pict>
      </w:r>
    </w:p>
    <w:p w:rsidR="00EA7989" w:rsidRDefault="00EA7989" w:rsidP="002A7E2D"/>
    <w:p w:rsidR="00EA7989" w:rsidRDefault="00EA7989" w:rsidP="002A7E2D"/>
    <w:p w:rsidR="002A7E2D" w:rsidRDefault="002A7E2D" w:rsidP="002A7E2D"/>
    <w:p w:rsidR="002A7E2D" w:rsidRDefault="002A7E2D" w:rsidP="002A7E2D"/>
    <w:p w:rsidR="002A7E2D" w:rsidRDefault="009339B7" w:rsidP="002A7E2D">
      <w:r>
        <w:lastRenderedPageBreak/>
        <w:pict>
          <v:shape id="_x0000_i1026" type="#_x0000_t75" style="width:453pt;height:339.75pt">
            <v:imagedata r:id="rId9" o:title="IMG_20211111_193743"/>
          </v:shape>
        </w:pict>
      </w:r>
      <w:r>
        <w:pict>
          <v:shape id="_x0000_i1027" type="#_x0000_t75" style="width:453pt;height:339.75pt">
            <v:imagedata r:id="rId10" o:title="P1060167"/>
          </v:shape>
        </w:pict>
      </w:r>
      <w:r>
        <w:lastRenderedPageBreak/>
        <w:pict>
          <v:shape id="_x0000_i1028" type="#_x0000_t75" style="width:453pt;height:604.5pt">
            <v:imagedata r:id="rId11" o:title="IMG_20220204_124104~1"/>
          </v:shape>
        </w:pict>
      </w:r>
      <w:r>
        <w:lastRenderedPageBreak/>
        <w:pict>
          <v:shape id="_x0000_i1029" type="#_x0000_t75" style="width:453pt;height:339.75pt">
            <v:imagedata r:id="rId12" o:title="P1060165"/>
          </v:shape>
        </w:pict>
      </w:r>
    </w:p>
    <w:sectPr w:rsidR="002A7E2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Extrabold">
    <w:altName w:val="DejaVu Sans Condensed"/>
    <w:panose1 w:val="020B09060308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 w:name="Open Sans">
    <w:altName w:val="DejaVu Sans Condensed"/>
    <w:panose1 w:val="020B0606030504020204"/>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447DC2"/>
    <w:multiLevelType w:val="hybridMultilevel"/>
    <w:tmpl w:val="A7AC02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3333A16"/>
    <w:multiLevelType w:val="hybridMultilevel"/>
    <w:tmpl w:val="6B3A1FF0"/>
    <w:lvl w:ilvl="0" w:tplc="7CC892A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DEC6682"/>
    <w:multiLevelType w:val="hybridMultilevel"/>
    <w:tmpl w:val="B428E830"/>
    <w:lvl w:ilvl="0" w:tplc="67D85646">
      <w:start w:val="2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45609E3"/>
    <w:multiLevelType w:val="multilevel"/>
    <w:tmpl w:val="0CC43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6227600"/>
    <w:multiLevelType w:val="hybridMultilevel"/>
    <w:tmpl w:val="9AE8574C"/>
    <w:lvl w:ilvl="0" w:tplc="67D8564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BB07D71"/>
    <w:multiLevelType w:val="hybridMultilevel"/>
    <w:tmpl w:val="02F6F5E8"/>
    <w:lvl w:ilvl="0" w:tplc="67D8564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DEF1D98"/>
    <w:multiLevelType w:val="hybridMultilevel"/>
    <w:tmpl w:val="6C10FA9C"/>
    <w:lvl w:ilvl="0" w:tplc="67D8564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5A1A5A1B"/>
    <w:multiLevelType w:val="multilevel"/>
    <w:tmpl w:val="FF029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B127FE5"/>
    <w:multiLevelType w:val="hybridMultilevel"/>
    <w:tmpl w:val="7EE8F31E"/>
    <w:lvl w:ilvl="0" w:tplc="67D8564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66A10809"/>
    <w:multiLevelType w:val="hybridMultilevel"/>
    <w:tmpl w:val="362CA6B8"/>
    <w:lvl w:ilvl="0" w:tplc="67D8564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67125ECE"/>
    <w:multiLevelType w:val="hybridMultilevel"/>
    <w:tmpl w:val="D320FBB2"/>
    <w:lvl w:ilvl="0" w:tplc="67D8564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764A3E77"/>
    <w:multiLevelType w:val="hybridMultilevel"/>
    <w:tmpl w:val="2FD8ED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5"/>
  </w:num>
  <w:num w:numId="5">
    <w:abstractNumId w:val="6"/>
  </w:num>
  <w:num w:numId="6">
    <w:abstractNumId w:val="10"/>
  </w:num>
  <w:num w:numId="7">
    <w:abstractNumId w:val="11"/>
  </w:num>
  <w:num w:numId="8">
    <w:abstractNumId w:val="9"/>
  </w:num>
  <w:num w:numId="9">
    <w:abstractNumId w:val="8"/>
  </w:num>
  <w:num w:numId="10">
    <w:abstractNumId w:val="4"/>
  </w:num>
  <w:num w:numId="11">
    <w:abstractNumId w:val="7"/>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1662"/>
    <w:rsid w:val="00026265"/>
    <w:rsid w:val="000E1662"/>
    <w:rsid w:val="001B192D"/>
    <w:rsid w:val="002A7E2D"/>
    <w:rsid w:val="009339B7"/>
    <w:rsid w:val="009E152F"/>
    <w:rsid w:val="00DD5C5D"/>
    <w:rsid w:val="00E20201"/>
    <w:rsid w:val="00EA798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52F"/>
  </w:style>
  <w:style w:type="paragraph" w:styleId="Titre1">
    <w:name w:val="heading 1"/>
    <w:basedOn w:val="Normal"/>
    <w:next w:val="Normal"/>
    <w:link w:val="Titre1Car"/>
    <w:uiPriority w:val="9"/>
    <w:qFormat/>
    <w:rsid w:val="009E152F"/>
    <w:pPr>
      <w:keepNext/>
      <w:keepLines/>
      <w:spacing w:after="0"/>
      <w:jc w:val="center"/>
      <w:outlineLvl w:val="0"/>
    </w:pPr>
    <w:rPr>
      <w:rFonts w:ascii="Open Sans Extrabold" w:eastAsiaTheme="majorEastAsia" w:hAnsi="Open Sans Extrabold" w:cs="Open Sans Extrabold"/>
      <w:b/>
      <w:bCs/>
      <w:color w:val="B12125"/>
      <w:sz w:val="60"/>
      <w:szCs w:val="60"/>
    </w:rPr>
  </w:style>
  <w:style w:type="paragraph" w:styleId="Titre2">
    <w:name w:val="heading 2"/>
    <w:basedOn w:val="Normal"/>
    <w:next w:val="Normal"/>
    <w:link w:val="Titre2Car"/>
    <w:uiPriority w:val="9"/>
    <w:unhideWhenUsed/>
    <w:qFormat/>
    <w:rsid w:val="009E152F"/>
    <w:pPr>
      <w:keepNext/>
      <w:keepLines/>
      <w:spacing w:before="200" w:after="0"/>
      <w:outlineLvl w:val="1"/>
    </w:pPr>
    <w:rPr>
      <w:rFonts w:ascii="Open Sans Extrabold" w:eastAsiaTheme="majorEastAsia" w:hAnsi="Open Sans Extrabold" w:cs="Open Sans Extrabold"/>
      <w:b/>
      <w:bCs/>
      <w:caps/>
      <w:sz w:val="36"/>
      <w:szCs w:val="26"/>
    </w:rPr>
  </w:style>
  <w:style w:type="paragraph" w:styleId="Titre3">
    <w:name w:val="heading 3"/>
    <w:basedOn w:val="Normal"/>
    <w:next w:val="Normal"/>
    <w:link w:val="Titre3Car"/>
    <w:uiPriority w:val="9"/>
    <w:unhideWhenUsed/>
    <w:qFormat/>
    <w:rsid w:val="009E152F"/>
    <w:pPr>
      <w:keepNext/>
      <w:keepLines/>
      <w:spacing w:before="200" w:after="0"/>
      <w:ind w:left="720" w:hanging="360"/>
      <w:outlineLvl w:val="2"/>
    </w:pPr>
    <w:rPr>
      <w:rFonts w:ascii="Open Sans Extrabold" w:eastAsiaTheme="majorEastAsia" w:hAnsi="Open Sans Extrabold" w:cs="Open Sans Extrabold"/>
      <w:b/>
      <w:bCs/>
      <w:smallCaps/>
      <w:color w:val="B12125"/>
      <w:sz w:val="32"/>
    </w:rPr>
  </w:style>
  <w:style w:type="paragraph" w:styleId="Titre4">
    <w:name w:val="heading 4"/>
    <w:basedOn w:val="Normal"/>
    <w:next w:val="Normal"/>
    <w:link w:val="Titre4Car"/>
    <w:uiPriority w:val="9"/>
    <w:semiHidden/>
    <w:unhideWhenUsed/>
    <w:qFormat/>
    <w:rsid w:val="0002626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E152F"/>
    <w:rPr>
      <w:rFonts w:ascii="Open Sans Extrabold" w:eastAsiaTheme="majorEastAsia" w:hAnsi="Open Sans Extrabold" w:cs="Open Sans Extrabold"/>
      <w:b/>
      <w:bCs/>
      <w:color w:val="B12125"/>
      <w:sz w:val="60"/>
      <w:szCs w:val="60"/>
    </w:rPr>
  </w:style>
  <w:style w:type="character" w:customStyle="1" w:styleId="Titre2Car">
    <w:name w:val="Titre 2 Car"/>
    <w:basedOn w:val="Policepardfaut"/>
    <w:link w:val="Titre2"/>
    <w:uiPriority w:val="9"/>
    <w:rsid w:val="009E152F"/>
    <w:rPr>
      <w:rFonts w:ascii="Open Sans Extrabold" w:eastAsiaTheme="majorEastAsia" w:hAnsi="Open Sans Extrabold" w:cs="Open Sans Extrabold"/>
      <w:b/>
      <w:bCs/>
      <w:caps/>
      <w:sz w:val="36"/>
      <w:szCs w:val="26"/>
    </w:rPr>
  </w:style>
  <w:style w:type="character" w:customStyle="1" w:styleId="Titre3Car">
    <w:name w:val="Titre 3 Car"/>
    <w:basedOn w:val="Policepardfaut"/>
    <w:link w:val="Titre3"/>
    <w:uiPriority w:val="9"/>
    <w:rsid w:val="009E152F"/>
    <w:rPr>
      <w:rFonts w:ascii="Open Sans Extrabold" w:eastAsiaTheme="majorEastAsia" w:hAnsi="Open Sans Extrabold" w:cs="Open Sans Extrabold"/>
      <w:b/>
      <w:bCs/>
      <w:smallCaps/>
      <w:color w:val="B12125"/>
      <w:sz w:val="32"/>
    </w:rPr>
  </w:style>
  <w:style w:type="character" w:customStyle="1" w:styleId="Titre4Car">
    <w:name w:val="Titre 4 Car"/>
    <w:basedOn w:val="Policepardfaut"/>
    <w:link w:val="Titre4"/>
    <w:uiPriority w:val="9"/>
    <w:semiHidden/>
    <w:rsid w:val="00026265"/>
    <w:rPr>
      <w:rFonts w:asciiTheme="majorHAnsi" w:eastAsiaTheme="majorEastAsia" w:hAnsiTheme="majorHAnsi" w:cstheme="majorBidi"/>
      <w:b/>
      <w:bCs/>
      <w:i/>
      <w:iCs/>
      <w:color w:val="4F81BD" w:themeColor="accent1"/>
    </w:rPr>
  </w:style>
  <w:style w:type="paragraph" w:styleId="Lgende">
    <w:name w:val="caption"/>
    <w:basedOn w:val="Normal"/>
    <w:next w:val="Normal"/>
    <w:uiPriority w:val="35"/>
    <w:semiHidden/>
    <w:unhideWhenUsed/>
    <w:qFormat/>
    <w:rsid w:val="00026265"/>
    <w:pPr>
      <w:spacing w:line="240" w:lineRule="auto"/>
    </w:pPr>
    <w:rPr>
      <w:b/>
      <w:bCs/>
      <w:color w:val="4F81BD" w:themeColor="accent1"/>
      <w:sz w:val="18"/>
      <w:szCs w:val="18"/>
    </w:rPr>
  </w:style>
  <w:style w:type="paragraph" w:styleId="Titre">
    <w:name w:val="Title"/>
    <w:basedOn w:val="Normal"/>
    <w:next w:val="Normal"/>
    <w:link w:val="TitreCar"/>
    <w:uiPriority w:val="10"/>
    <w:qFormat/>
    <w:rsid w:val="0002626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026265"/>
    <w:rPr>
      <w:rFonts w:asciiTheme="majorHAnsi" w:eastAsiaTheme="majorEastAsia" w:hAnsiTheme="majorHAnsi" w:cstheme="majorBidi"/>
      <w:color w:val="17365D" w:themeColor="text2" w:themeShade="BF"/>
      <w:spacing w:val="5"/>
      <w:kern w:val="28"/>
      <w:sz w:val="52"/>
      <w:szCs w:val="52"/>
    </w:rPr>
  </w:style>
  <w:style w:type="paragraph" w:styleId="Paragraphedeliste">
    <w:name w:val="List Paragraph"/>
    <w:basedOn w:val="Normal"/>
    <w:uiPriority w:val="34"/>
    <w:qFormat/>
    <w:rsid w:val="009E152F"/>
    <w:pPr>
      <w:ind w:left="720"/>
      <w:contextualSpacing/>
    </w:pPr>
  </w:style>
  <w:style w:type="paragraph" w:customStyle="1" w:styleId="StyleAP">
    <w:name w:val="StyleAP"/>
    <w:basedOn w:val="Titre1"/>
    <w:link w:val="StyleAPCar"/>
    <w:qFormat/>
    <w:rsid w:val="009E152F"/>
    <w:pPr>
      <w:ind w:left="3119"/>
    </w:pPr>
  </w:style>
  <w:style w:type="character" w:customStyle="1" w:styleId="StyleAPCar">
    <w:name w:val="StyleAP Car"/>
    <w:basedOn w:val="Titre1Car"/>
    <w:link w:val="StyleAP"/>
    <w:rsid w:val="009E152F"/>
    <w:rPr>
      <w:rFonts w:ascii="Open Sans Extrabold" w:eastAsiaTheme="majorEastAsia" w:hAnsi="Open Sans Extrabold" w:cs="Open Sans Extrabold"/>
      <w:b/>
      <w:bCs/>
      <w:color w:val="B12125"/>
      <w:sz w:val="60"/>
      <w:szCs w:val="60"/>
    </w:rPr>
  </w:style>
  <w:style w:type="paragraph" w:styleId="Sous-titre">
    <w:name w:val="Subtitle"/>
    <w:basedOn w:val="Normal"/>
    <w:next w:val="Normal"/>
    <w:link w:val="Sous-titreCar"/>
    <w:uiPriority w:val="11"/>
    <w:qFormat/>
    <w:rsid w:val="009E152F"/>
    <w:pPr>
      <w:numPr>
        <w:ilvl w:val="1"/>
      </w:numPr>
      <w:jc w:val="center"/>
    </w:pPr>
    <w:rPr>
      <w:rFonts w:ascii="Open Sans" w:eastAsiaTheme="majorEastAsia" w:hAnsi="Open Sans" w:cs="Open Sans"/>
      <w:b/>
      <w:iCs/>
      <w:spacing w:val="15"/>
      <w:sz w:val="44"/>
      <w:szCs w:val="44"/>
    </w:rPr>
  </w:style>
  <w:style w:type="character" w:customStyle="1" w:styleId="Sous-titreCar">
    <w:name w:val="Sous-titre Car"/>
    <w:basedOn w:val="Policepardfaut"/>
    <w:link w:val="Sous-titre"/>
    <w:uiPriority w:val="11"/>
    <w:rsid w:val="009E152F"/>
    <w:rPr>
      <w:rFonts w:ascii="Open Sans" w:eastAsiaTheme="majorEastAsia" w:hAnsi="Open Sans" w:cs="Open Sans"/>
      <w:b/>
      <w:iCs/>
      <w:spacing w:val="15"/>
      <w:sz w:val="44"/>
      <w:szCs w:val="44"/>
    </w:rPr>
  </w:style>
  <w:style w:type="paragraph" w:styleId="Sansinterligne">
    <w:name w:val="No Spacing"/>
    <w:uiPriority w:val="1"/>
    <w:qFormat/>
    <w:rsid w:val="009E152F"/>
    <w:pPr>
      <w:spacing w:after="0" w:line="240" w:lineRule="auto"/>
    </w:pPr>
  </w:style>
  <w:style w:type="character" w:styleId="Lienhypertexte">
    <w:name w:val="Hyperlink"/>
    <w:basedOn w:val="Policepardfaut"/>
    <w:uiPriority w:val="99"/>
    <w:unhideWhenUsed/>
    <w:rsid w:val="00EA7989"/>
    <w:rPr>
      <w:color w:val="0000FF" w:themeColor="hyperlink"/>
      <w:u w:val="single"/>
    </w:rPr>
  </w:style>
  <w:style w:type="paragraph" w:styleId="NormalWeb">
    <w:name w:val="Normal (Web)"/>
    <w:basedOn w:val="Normal"/>
    <w:uiPriority w:val="99"/>
    <w:semiHidden/>
    <w:unhideWhenUsed/>
    <w:rsid w:val="009339B7"/>
    <w:pPr>
      <w:spacing w:before="100" w:beforeAutospacing="1" w:after="119" w:line="240" w:lineRule="auto"/>
    </w:pPr>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52F"/>
  </w:style>
  <w:style w:type="paragraph" w:styleId="Titre1">
    <w:name w:val="heading 1"/>
    <w:basedOn w:val="Normal"/>
    <w:next w:val="Normal"/>
    <w:link w:val="Titre1Car"/>
    <w:uiPriority w:val="9"/>
    <w:qFormat/>
    <w:rsid w:val="009E152F"/>
    <w:pPr>
      <w:keepNext/>
      <w:keepLines/>
      <w:spacing w:after="0"/>
      <w:jc w:val="center"/>
      <w:outlineLvl w:val="0"/>
    </w:pPr>
    <w:rPr>
      <w:rFonts w:ascii="Open Sans Extrabold" w:eastAsiaTheme="majorEastAsia" w:hAnsi="Open Sans Extrabold" w:cs="Open Sans Extrabold"/>
      <w:b/>
      <w:bCs/>
      <w:color w:val="B12125"/>
      <w:sz w:val="60"/>
      <w:szCs w:val="60"/>
    </w:rPr>
  </w:style>
  <w:style w:type="paragraph" w:styleId="Titre2">
    <w:name w:val="heading 2"/>
    <w:basedOn w:val="Normal"/>
    <w:next w:val="Normal"/>
    <w:link w:val="Titre2Car"/>
    <w:uiPriority w:val="9"/>
    <w:unhideWhenUsed/>
    <w:qFormat/>
    <w:rsid w:val="009E152F"/>
    <w:pPr>
      <w:keepNext/>
      <w:keepLines/>
      <w:spacing w:before="200" w:after="0"/>
      <w:outlineLvl w:val="1"/>
    </w:pPr>
    <w:rPr>
      <w:rFonts w:ascii="Open Sans Extrabold" w:eastAsiaTheme="majorEastAsia" w:hAnsi="Open Sans Extrabold" w:cs="Open Sans Extrabold"/>
      <w:b/>
      <w:bCs/>
      <w:caps/>
      <w:sz w:val="36"/>
      <w:szCs w:val="26"/>
    </w:rPr>
  </w:style>
  <w:style w:type="paragraph" w:styleId="Titre3">
    <w:name w:val="heading 3"/>
    <w:basedOn w:val="Normal"/>
    <w:next w:val="Normal"/>
    <w:link w:val="Titre3Car"/>
    <w:uiPriority w:val="9"/>
    <w:unhideWhenUsed/>
    <w:qFormat/>
    <w:rsid w:val="009E152F"/>
    <w:pPr>
      <w:keepNext/>
      <w:keepLines/>
      <w:spacing w:before="200" w:after="0"/>
      <w:ind w:left="720" w:hanging="360"/>
      <w:outlineLvl w:val="2"/>
    </w:pPr>
    <w:rPr>
      <w:rFonts w:ascii="Open Sans Extrabold" w:eastAsiaTheme="majorEastAsia" w:hAnsi="Open Sans Extrabold" w:cs="Open Sans Extrabold"/>
      <w:b/>
      <w:bCs/>
      <w:smallCaps/>
      <w:color w:val="B12125"/>
      <w:sz w:val="32"/>
    </w:rPr>
  </w:style>
  <w:style w:type="paragraph" w:styleId="Titre4">
    <w:name w:val="heading 4"/>
    <w:basedOn w:val="Normal"/>
    <w:next w:val="Normal"/>
    <w:link w:val="Titre4Car"/>
    <w:uiPriority w:val="9"/>
    <w:semiHidden/>
    <w:unhideWhenUsed/>
    <w:qFormat/>
    <w:rsid w:val="0002626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E152F"/>
    <w:rPr>
      <w:rFonts w:ascii="Open Sans Extrabold" w:eastAsiaTheme="majorEastAsia" w:hAnsi="Open Sans Extrabold" w:cs="Open Sans Extrabold"/>
      <w:b/>
      <w:bCs/>
      <w:color w:val="B12125"/>
      <w:sz w:val="60"/>
      <w:szCs w:val="60"/>
    </w:rPr>
  </w:style>
  <w:style w:type="character" w:customStyle="1" w:styleId="Titre2Car">
    <w:name w:val="Titre 2 Car"/>
    <w:basedOn w:val="Policepardfaut"/>
    <w:link w:val="Titre2"/>
    <w:uiPriority w:val="9"/>
    <w:rsid w:val="009E152F"/>
    <w:rPr>
      <w:rFonts w:ascii="Open Sans Extrabold" w:eastAsiaTheme="majorEastAsia" w:hAnsi="Open Sans Extrabold" w:cs="Open Sans Extrabold"/>
      <w:b/>
      <w:bCs/>
      <w:caps/>
      <w:sz w:val="36"/>
      <w:szCs w:val="26"/>
    </w:rPr>
  </w:style>
  <w:style w:type="character" w:customStyle="1" w:styleId="Titre3Car">
    <w:name w:val="Titre 3 Car"/>
    <w:basedOn w:val="Policepardfaut"/>
    <w:link w:val="Titre3"/>
    <w:uiPriority w:val="9"/>
    <w:rsid w:val="009E152F"/>
    <w:rPr>
      <w:rFonts w:ascii="Open Sans Extrabold" w:eastAsiaTheme="majorEastAsia" w:hAnsi="Open Sans Extrabold" w:cs="Open Sans Extrabold"/>
      <w:b/>
      <w:bCs/>
      <w:smallCaps/>
      <w:color w:val="B12125"/>
      <w:sz w:val="32"/>
    </w:rPr>
  </w:style>
  <w:style w:type="character" w:customStyle="1" w:styleId="Titre4Car">
    <w:name w:val="Titre 4 Car"/>
    <w:basedOn w:val="Policepardfaut"/>
    <w:link w:val="Titre4"/>
    <w:uiPriority w:val="9"/>
    <w:semiHidden/>
    <w:rsid w:val="00026265"/>
    <w:rPr>
      <w:rFonts w:asciiTheme="majorHAnsi" w:eastAsiaTheme="majorEastAsia" w:hAnsiTheme="majorHAnsi" w:cstheme="majorBidi"/>
      <w:b/>
      <w:bCs/>
      <w:i/>
      <w:iCs/>
      <w:color w:val="4F81BD" w:themeColor="accent1"/>
    </w:rPr>
  </w:style>
  <w:style w:type="paragraph" w:styleId="Lgende">
    <w:name w:val="caption"/>
    <w:basedOn w:val="Normal"/>
    <w:next w:val="Normal"/>
    <w:uiPriority w:val="35"/>
    <w:semiHidden/>
    <w:unhideWhenUsed/>
    <w:qFormat/>
    <w:rsid w:val="00026265"/>
    <w:pPr>
      <w:spacing w:line="240" w:lineRule="auto"/>
    </w:pPr>
    <w:rPr>
      <w:b/>
      <w:bCs/>
      <w:color w:val="4F81BD" w:themeColor="accent1"/>
      <w:sz w:val="18"/>
      <w:szCs w:val="18"/>
    </w:rPr>
  </w:style>
  <w:style w:type="paragraph" w:styleId="Titre">
    <w:name w:val="Title"/>
    <w:basedOn w:val="Normal"/>
    <w:next w:val="Normal"/>
    <w:link w:val="TitreCar"/>
    <w:uiPriority w:val="10"/>
    <w:qFormat/>
    <w:rsid w:val="0002626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026265"/>
    <w:rPr>
      <w:rFonts w:asciiTheme="majorHAnsi" w:eastAsiaTheme="majorEastAsia" w:hAnsiTheme="majorHAnsi" w:cstheme="majorBidi"/>
      <w:color w:val="17365D" w:themeColor="text2" w:themeShade="BF"/>
      <w:spacing w:val="5"/>
      <w:kern w:val="28"/>
      <w:sz w:val="52"/>
      <w:szCs w:val="52"/>
    </w:rPr>
  </w:style>
  <w:style w:type="paragraph" w:styleId="Paragraphedeliste">
    <w:name w:val="List Paragraph"/>
    <w:basedOn w:val="Normal"/>
    <w:uiPriority w:val="34"/>
    <w:qFormat/>
    <w:rsid w:val="009E152F"/>
    <w:pPr>
      <w:ind w:left="720"/>
      <w:contextualSpacing/>
    </w:pPr>
  </w:style>
  <w:style w:type="paragraph" w:customStyle="1" w:styleId="StyleAP">
    <w:name w:val="StyleAP"/>
    <w:basedOn w:val="Titre1"/>
    <w:link w:val="StyleAPCar"/>
    <w:qFormat/>
    <w:rsid w:val="009E152F"/>
    <w:pPr>
      <w:ind w:left="3119"/>
    </w:pPr>
  </w:style>
  <w:style w:type="character" w:customStyle="1" w:styleId="StyleAPCar">
    <w:name w:val="StyleAP Car"/>
    <w:basedOn w:val="Titre1Car"/>
    <w:link w:val="StyleAP"/>
    <w:rsid w:val="009E152F"/>
    <w:rPr>
      <w:rFonts w:ascii="Open Sans Extrabold" w:eastAsiaTheme="majorEastAsia" w:hAnsi="Open Sans Extrabold" w:cs="Open Sans Extrabold"/>
      <w:b/>
      <w:bCs/>
      <w:color w:val="B12125"/>
      <w:sz w:val="60"/>
      <w:szCs w:val="60"/>
    </w:rPr>
  </w:style>
  <w:style w:type="paragraph" w:styleId="Sous-titre">
    <w:name w:val="Subtitle"/>
    <w:basedOn w:val="Normal"/>
    <w:next w:val="Normal"/>
    <w:link w:val="Sous-titreCar"/>
    <w:uiPriority w:val="11"/>
    <w:qFormat/>
    <w:rsid w:val="009E152F"/>
    <w:pPr>
      <w:numPr>
        <w:ilvl w:val="1"/>
      </w:numPr>
      <w:jc w:val="center"/>
    </w:pPr>
    <w:rPr>
      <w:rFonts w:ascii="Open Sans" w:eastAsiaTheme="majorEastAsia" w:hAnsi="Open Sans" w:cs="Open Sans"/>
      <w:b/>
      <w:iCs/>
      <w:spacing w:val="15"/>
      <w:sz w:val="44"/>
      <w:szCs w:val="44"/>
    </w:rPr>
  </w:style>
  <w:style w:type="character" w:customStyle="1" w:styleId="Sous-titreCar">
    <w:name w:val="Sous-titre Car"/>
    <w:basedOn w:val="Policepardfaut"/>
    <w:link w:val="Sous-titre"/>
    <w:uiPriority w:val="11"/>
    <w:rsid w:val="009E152F"/>
    <w:rPr>
      <w:rFonts w:ascii="Open Sans" w:eastAsiaTheme="majorEastAsia" w:hAnsi="Open Sans" w:cs="Open Sans"/>
      <w:b/>
      <w:iCs/>
      <w:spacing w:val="15"/>
      <w:sz w:val="44"/>
      <w:szCs w:val="44"/>
    </w:rPr>
  </w:style>
  <w:style w:type="paragraph" w:styleId="Sansinterligne">
    <w:name w:val="No Spacing"/>
    <w:uiPriority w:val="1"/>
    <w:qFormat/>
    <w:rsid w:val="009E152F"/>
    <w:pPr>
      <w:spacing w:after="0" w:line="240" w:lineRule="auto"/>
    </w:pPr>
  </w:style>
  <w:style w:type="character" w:styleId="Lienhypertexte">
    <w:name w:val="Hyperlink"/>
    <w:basedOn w:val="Policepardfaut"/>
    <w:uiPriority w:val="99"/>
    <w:unhideWhenUsed/>
    <w:rsid w:val="00EA7989"/>
    <w:rPr>
      <w:color w:val="0000FF" w:themeColor="hyperlink"/>
      <w:u w:val="single"/>
    </w:rPr>
  </w:style>
  <w:style w:type="paragraph" w:styleId="NormalWeb">
    <w:name w:val="Normal (Web)"/>
    <w:basedOn w:val="Normal"/>
    <w:uiPriority w:val="99"/>
    <w:semiHidden/>
    <w:unhideWhenUsed/>
    <w:rsid w:val="009339B7"/>
    <w:pPr>
      <w:spacing w:before="100" w:beforeAutospacing="1" w:after="119"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8314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hyperlink" Target="https://www.latelierpaysan.org/Colonne-de-tri-densimetrique" TargetMode="External"/><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latelierpaysan.org/catalogue_outils.php?prefiltre=Colonne" TargetMode="Externa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7</Pages>
  <Words>595</Words>
  <Characters>3276</Characters>
  <Application>Microsoft Office Word</Application>
  <DocSecurity>0</DocSecurity>
  <Lines>27</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Quentin</dc:creator>
  <cp:lastModifiedBy>Quentin</cp:lastModifiedBy>
  <cp:revision>2</cp:revision>
  <dcterms:created xsi:type="dcterms:W3CDTF">2022-04-06T15:05:00Z</dcterms:created>
  <dcterms:modified xsi:type="dcterms:W3CDTF">2022-04-07T10:09:00Z</dcterms:modified>
</cp:coreProperties>
</file>